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8B" w:rsidRPr="00172302" w:rsidRDefault="004F7D8B" w:rsidP="004F7D8B">
      <w:pPr>
        <w:ind w:right="50"/>
        <w:rPr>
          <w:rFonts w:ascii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-65405</wp:posOffset>
                </wp:positionH>
                <wp:positionV relativeFrom="paragraph">
                  <wp:posOffset>13335</wp:posOffset>
                </wp:positionV>
                <wp:extent cx="6130290" cy="360045"/>
                <wp:effectExtent l="14605" t="13970" r="8255" b="6985"/>
                <wp:wrapTopAndBottom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02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D8B" w:rsidRDefault="004F7D8B" w:rsidP="004F7D8B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N°1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-5.15pt;margin-top:1.05pt;width:482.7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" o:allowincell="f" strokeweight="1pt">
                <v:textbox inset="2.53958mm,1.2694mm,2.53958mm,1.2694mm">
                  <w:txbxContent>
                    <w:p w:rsidR="004F7D8B" w:rsidRDefault="004F7D8B" w:rsidP="004F7D8B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N°1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84"/>
        <w:gridCol w:w="652"/>
        <w:gridCol w:w="786"/>
        <w:gridCol w:w="480"/>
        <w:gridCol w:w="597"/>
        <w:gridCol w:w="362"/>
        <w:gridCol w:w="959"/>
        <w:gridCol w:w="480"/>
        <w:gridCol w:w="1439"/>
      </w:tblGrid>
      <w:tr w:rsidR="004F7D8B" w:rsidRPr="00172302" w:rsidTr="00477AE9">
        <w:trPr>
          <w:trHeight w:val="540"/>
        </w:trPr>
        <w:tc>
          <w:tcPr>
            <w:tcW w:w="9639" w:type="dxa"/>
            <w:gridSpan w:val="9"/>
          </w:tcPr>
          <w:p w:rsidR="004F7D8B" w:rsidRPr="00F953BD" w:rsidRDefault="004F7D8B" w:rsidP="00477AE9">
            <w:pPr>
              <w:keepNext/>
              <w:keepLines/>
              <w:spacing w:before="240" w:line="36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DESEMPEÑO EN ATENCIÓN PRIMARIA DE SALUD</w:t>
            </w:r>
          </w:p>
        </w:tc>
      </w:tr>
      <w:tr w:rsidR="004F7D8B" w:rsidRPr="00172302" w:rsidTr="00477AE9">
        <w:trPr>
          <w:trHeight w:val="623"/>
        </w:trPr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Ilustre Municipalidad o Servicio de Salud</w:t>
            </w:r>
          </w:p>
        </w:tc>
        <w:tc>
          <w:tcPr>
            <w:tcW w:w="5755" w:type="dxa"/>
            <w:gridSpan w:val="8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Empleador:</w:t>
            </w:r>
          </w:p>
        </w:tc>
        <w:tc>
          <w:tcPr>
            <w:tcW w:w="5755" w:type="dxa"/>
            <w:gridSpan w:val="8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Cargo </w:t>
            </w:r>
            <w:r w:rsidRPr="00F953BD">
              <w:rPr>
                <w:rFonts w:ascii="Arial" w:eastAsia="Arial" w:hAnsi="Arial" w:cs="Arial"/>
                <w:sz w:val="18"/>
                <w:szCs w:val="22"/>
              </w:rPr>
              <w:t>(Alcalde, Administrador Municipal</w:t>
            </w:r>
            <w:r>
              <w:rPr>
                <w:rFonts w:ascii="Arial" w:eastAsia="Arial" w:hAnsi="Arial" w:cs="Arial"/>
                <w:sz w:val="18"/>
                <w:szCs w:val="22"/>
              </w:rPr>
              <w:t>,</w:t>
            </w:r>
            <w:r w:rsidRPr="00F953BD">
              <w:rPr>
                <w:rFonts w:ascii="Arial" w:eastAsia="Arial" w:hAnsi="Arial" w:cs="Arial"/>
                <w:sz w:val="18"/>
                <w:szCs w:val="22"/>
              </w:rPr>
              <w:t xml:space="preserve"> Director de Salud Comunal</w:t>
            </w:r>
            <w:r>
              <w:rPr>
                <w:rFonts w:ascii="Arial" w:eastAsia="Arial" w:hAnsi="Arial" w:cs="Arial"/>
                <w:sz w:val="18"/>
                <w:szCs w:val="22"/>
              </w:rPr>
              <w:t xml:space="preserve"> o Sub Director de RRHH del SS en caso de art. 9° 19.664</w:t>
            </w:r>
            <w:r w:rsidRPr="00F953BD">
              <w:rPr>
                <w:rFonts w:ascii="Arial" w:eastAsia="Arial" w:hAnsi="Arial" w:cs="Arial"/>
                <w:sz w:val="18"/>
                <w:szCs w:val="22"/>
              </w:rPr>
              <w:t>)</w:t>
            </w:r>
          </w:p>
        </w:tc>
        <w:tc>
          <w:tcPr>
            <w:tcW w:w="5755" w:type="dxa"/>
            <w:gridSpan w:val="8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Postulante</w:t>
            </w:r>
          </w:p>
        </w:tc>
        <w:tc>
          <w:tcPr>
            <w:tcW w:w="5755" w:type="dxa"/>
            <w:gridSpan w:val="8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Cedula Identidad</w:t>
            </w:r>
          </w:p>
        </w:tc>
        <w:tc>
          <w:tcPr>
            <w:tcW w:w="5755" w:type="dxa"/>
            <w:gridSpan w:val="8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Contrato Ley 19.378</w:t>
            </w:r>
          </w:p>
        </w:tc>
        <w:tc>
          <w:tcPr>
            <w:tcW w:w="2515" w:type="dxa"/>
            <w:gridSpan w:val="4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3240" w:type="dxa"/>
            <w:gridSpan w:val="4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4F7D8B" w:rsidRPr="00172302" w:rsidTr="00477AE9">
        <w:tc>
          <w:tcPr>
            <w:tcW w:w="3884" w:type="dxa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Contrato Ley 19.664 (Art.9)</w:t>
            </w:r>
          </w:p>
        </w:tc>
        <w:tc>
          <w:tcPr>
            <w:tcW w:w="2515" w:type="dxa"/>
            <w:gridSpan w:val="4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Inicio:</w:t>
            </w:r>
          </w:p>
        </w:tc>
        <w:tc>
          <w:tcPr>
            <w:tcW w:w="3240" w:type="dxa"/>
            <w:gridSpan w:val="4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Fecha Término:</w:t>
            </w:r>
          </w:p>
        </w:tc>
      </w:tr>
      <w:tr w:rsidR="004F7D8B" w:rsidRPr="00172302" w:rsidTr="00477AE9">
        <w:trPr>
          <w:trHeight w:val="200"/>
        </w:trPr>
        <w:tc>
          <w:tcPr>
            <w:tcW w:w="3884" w:type="dxa"/>
            <w:vMerge w:val="restart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Antigüedad en la APS</w:t>
            </w:r>
          </w:p>
        </w:tc>
        <w:tc>
          <w:tcPr>
            <w:tcW w:w="1918" w:type="dxa"/>
            <w:gridSpan w:val="3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Años:</w:t>
            </w:r>
          </w:p>
        </w:tc>
        <w:tc>
          <w:tcPr>
            <w:tcW w:w="1918" w:type="dxa"/>
            <w:gridSpan w:val="3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Meses:</w:t>
            </w:r>
          </w:p>
        </w:tc>
        <w:tc>
          <w:tcPr>
            <w:tcW w:w="1919" w:type="dxa"/>
            <w:gridSpan w:val="2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Días:</w:t>
            </w:r>
          </w:p>
        </w:tc>
      </w:tr>
      <w:tr w:rsidR="004F7D8B" w:rsidRPr="00172302" w:rsidTr="00477AE9">
        <w:trPr>
          <w:trHeight w:val="260"/>
        </w:trPr>
        <w:tc>
          <w:tcPr>
            <w:tcW w:w="3884" w:type="dxa"/>
            <w:vMerge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3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3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gridSpan w:val="2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rPr>
          <w:trHeight w:val="280"/>
        </w:trPr>
        <w:tc>
          <w:tcPr>
            <w:tcW w:w="9639" w:type="dxa"/>
            <w:gridSpan w:val="9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Desglose Antigüedad</w:t>
            </w:r>
          </w:p>
        </w:tc>
      </w:tr>
      <w:tr w:rsidR="004F7D8B" w:rsidRPr="00172302" w:rsidTr="00477AE9">
        <w:trPr>
          <w:trHeight w:val="245"/>
        </w:trPr>
        <w:tc>
          <w:tcPr>
            <w:tcW w:w="3884" w:type="dxa"/>
            <w:vMerge w:val="restart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Jornada laboral única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 (marcar con “X” lo que corresponda). </w:t>
            </w:r>
          </w:p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11 horas</w:t>
            </w:r>
          </w:p>
        </w:tc>
        <w:tc>
          <w:tcPr>
            <w:tcW w:w="1439" w:type="dxa"/>
            <w:gridSpan w:val="3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22 horas</w:t>
            </w:r>
          </w:p>
        </w:tc>
        <w:tc>
          <w:tcPr>
            <w:tcW w:w="1439" w:type="dxa"/>
            <w:gridSpan w:val="2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33 horas</w:t>
            </w:r>
          </w:p>
        </w:tc>
        <w:tc>
          <w:tcPr>
            <w:tcW w:w="1439" w:type="dxa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44 horas</w:t>
            </w:r>
          </w:p>
        </w:tc>
      </w:tr>
      <w:tr w:rsidR="004F7D8B" w:rsidRPr="00172302" w:rsidTr="00477AE9">
        <w:trPr>
          <w:trHeight w:val="501"/>
        </w:trPr>
        <w:tc>
          <w:tcPr>
            <w:tcW w:w="3884" w:type="dxa"/>
            <w:vMerge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  <w:gridSpan w:val="3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  <w:gridSpan w:val="2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rPr>
          <w:trHeight w:val="278"/>
        </w:trPr>
        <w:tc>
          <w:tcPr>
            <w:tcW w:w="3884" w:type="dxa"/>
            <w:vMerge w:val="restart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Los casos en que el profesional se haya desempeñado con 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distintas jornadas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, señalar los períodos servidos y la jornada contratada en cada período (</w:t>
            </w:r>
            <w:proofErr w:type="spellStart"/>
            <w:r w:rsidRPr="00F953BD">
              <w:rPr>
                <w:rFonts w:ascii="Arial" w:eastAsia="Arial" w:hAnsi="Arial" w:cs="Arial"/>
                <w:sz w:val="22"/>
                <w:szCs w:val="22"/>
              </w:rPr>
              <w:t>ej</w:t>
            </w:r>
            <w:proofErr w:type="spellEnd"/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: 1 año por 11hrs </w:t>
            </w:r>
            <w:proofErr w:type="spellStart"/>
            <w:r w:rsidRPr="00F953BD">
              <w:rPr>
                <w:rFonts w:ascii="Arial" w:eastAsia="Arial" w:hAnsi="Arial" w:cs="Arial"/>
                <w:sz w:val="22"/>
                <w:szCs w:val="22"/>
              </w:rPr>
              <w:t>ó</w:t>
            </w:r>
            <w:proofErr w:type="spellEnd"/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 7meses por 22hrs)</w:t>
            </w:r>
          </w:p>
        </w:tc>
        <w:tc>
          <w:tcPr>
            <w:tcW w:w="1438" w:type="dxa"/>
            <w:gridSpan w:val="2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11 horas</w:t>
            </w:r>
          </w:p>
        </w:tc>
        <w:tc>
          <w:tcPr>
            <w:tcW w:w="1439" w:type="dxa"/>
            <w:gridSpan w:val="3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22 horas</w:t>
            </w:r>
          </w:p>
        </w:tc>
        <w:tc>
          <w:tcPr>
            <w:tcW w:w="1439" w:type="dxa"/>
            <w:gridSpan w:val="2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33 horas</w:t>
            </w:r>
          </w:p>
        </w:tc>
        <w:tc>
          <w:tcPr>
            <w:tcW w:w="1439" w:type="dxa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44 horas</w:t>
            </w:r>
          </w:p>
        </w:tc>
      </w:tr>
      <w:tr w:rsidR="004F7D8B" w:rsidRPr="00172302" w:rsidTr="00477AE9">
        <w:trPr>
          <w:trHeight w:val="1227"/>
        </w:trPr>
        <w:tc>
          <w:tcPr>
            <w:tcW w:w="3884" w:type="dxa"/>
            <w:vMerge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38" w:type="dxa"/>
            <w:gridSpan w:val="2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  <w:gridSpan w:val="3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  <w:gridSpan w:val="2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9" w:type="dxa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rPr>
          <w:trHeight w:val="260"/>
        </w:trPr>
        <w:tc>
          <w:tcPr>
            <w:tcW w:w="9639" w:type="dxa"/>
            <w:gridSpan w:val="9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Permiso sin goce remuneraciones (llenar si corresponde)</w:t>
            </w:r>
          </w:p>
        </w:tc>
      </w:tr>
      <w:tr w:rsidR="004F7D8B" w:rsidRPr="00172302" w:rsidTr="00477AE9">
        <w:trPr>
          <w:trHeight w:val="260"/>
        </w:trPr>
        <w:tc>
          <w:tcPr>
            <w:tcW w:w="3884" w:type="dxa"/>
            <w:vMerge w:val="restart"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Periodo sin goce de remuneraciones </w:t>
            </w:r>
          </w:p>
        </w:tc>
        <w:tc>
          <w:tcPr>
            <w:tcW w:w="1918" w:type="dxa"/>
            <w:gridSpan w:val="3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 Inicio</w:t>
            </w:r>
          </w:p>
        </w:tc>
        <w:tc>
          <w:tcPr>
            <w:tcW w:w="1918" w:type="dxa"/>
            <w:gridSpan w:val="3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Fecha Término</w:t>
            </w:r>
          </w:p>
        </w:tc>
        <w:tc>
          <w:tcPr>
            <w:tcW w:w="1919" w:type="dxa"/>
            <w:gridSpan w:val="2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N° total de días</w:t>
            </w:r>
          </w:p>
        </w:tc>
      </w:tr>
      <w:tr w:rsidR="004F7D8B" w:rsidRPr="00172302" w:rsidTr="00477AE9">
        <w:trPr>
          <w:trHeight w:val="260"/>
        </w:trPr>
        <w:tc>
          <w:tcPr>
            <w:tcW w:w="3884" w:type="dxa"/>
            <w:vMerge/>
          </w:tcPr>
          <w:p w:rsidR="004F7D8B" w:rsidRPr="00F953BD" w:rsidRDefault="004F7D8B" w:rsidP="00477AE9">
            <w:pPr>
              <w:keepNext/>
              <w:keepLines/>
              <w:tabs>
                <w:tab w:val="left" w:pos="841"/>
                <w:tab w:val="center" w:pos="1623"/>
              </w:tabs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3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8" w:type="dxa"/>
            <w:gridSpan w:val="3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gridSpan w:val="2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rPr>
          <w:trHeight w:val="160"/>
        </w:trPr>
        <w:tc>
          <w:tcPr>
            <w:tcW w:w="9639" w:type="dxa"/>
            <w:gridSpan w:val="9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Medidas disciplinarias</w:t>
            </w:r>
          </w:p>
        </w:tc>
      </w:tr>
      <w:tr w:rsidR="004F7D8B" w:rsidRPr="00172302" w:rsidTr="00477AE9">
        <w:trPr>
          <w:trHeight w:val="351"/>
        </w:trPr>
        <w:tc>
          <w:tcPr>
            <w:tcW w:w="3884" w:type="dxa"/>
            <w:vMerge w:val="restart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Registra. Marcar con “X” lo que corresponda)</w:t>
            </w:r>
          </w:p>
        </w:tc>
        <w:tc>
          <w:tcPr>
            <w:tcW w:w="652" w:type="dxa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  <w:tc>
          <w:tcPr>
            <w:tcW w:w="5103" w:type="dxa"/>
            <w:gridSpan w:val="7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SI (llenar recuadro siguiente)</w:t>
            </w:r>
          </w:p>
        </w:tc>
      </w:tr>
      <w:tr w:rsidR="004F7D8B" w:rsidRPr="00172302" w:rsidTr="00477AE9">
        <w:trPr>
          <w:trHeight w:val="160"/>
        </w:trPr>
        <w:tc>
          <w:tcPr>
            <w:tcW w:w="3884" w:type="dxa"/>
            <w:vMerge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dxa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rPr>
          <w:trHeight w:val="100"/>
        </w:trPr>
        <w:tc>
          <w:tcPr>
            <w:tcW w:w="4536" w:type="dxa"/>
            <w:gridSpan w:val="2"/>
            <w:vMerge w:val="restart"/>
            <w:shd w:val="clear" w:color="auto" w:fill="FFFFFF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  <w:shd w:val="clear" w:color="auto" w:fill="D9D9D9"/>
          </w:tcPr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Fecha que se instruyó de investigación o </w:t>
            </w:r>
          </w:p>
          <w:p w:rsidR="004F7D8B" w:rsidRPr="00F953BD" w:rsidRDefault="004F7D8B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sumario</w:t>
            </w:r>
          </w:p>
        </w:tc>
      </w:tr>
      <w:tr w:rsidR="004F7D8B" w:rsidRPr="00172302" w:rsidTr="00477AE9">
        <w:trPr>
          <w:trHeight w:val="100"/>
        </w:trPr>
        <w:tc>
          <w:tcPr>
            <w:tcW w:w="4536" w:type="dxa"/>
            <w:gridSpan w:val="2"/>
            <w:vMerge/>
            <w:shd w:val="clear" w:color="auto" w:fill="FFFFFF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</w:tcPr>
          <w:p w:rsidR="004F7D8B" w:rsidRPr="00F953BD" w:rsidRDefault="004F7D8B" w:rsidP="00477AE9">
            <w:pPr>
              <w:keepNext/>
              <w:keepLines/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7D8B" w:rsidRPr="00172302" w:rsidTr="00477AE9">
        <w:trPr>
          <w:trHeight w:val="100"/>
        </w:trPr>
        <w:tc>
          <w:tcPr>
            <w:tcW w:w="4536" w:type="dxa"/>
            <w:gridSpan w:val="2"/>
            <w:vMerge/>
            <w:shd w:val="clear" w:color="auto" w:fill="FFFFFF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  <w:shd w:val="clear" w:color="auto" w:fill="D0CECE"/>
          </w:tcPr>
          <w:p w:rsidR="004F7D8B" w:rsidRPr="00F953BD" w:rsidRDefault="004F7D8B" w:rsidP="00477AE9">
            <w:pPr>
              <w:keepNext/>
              <w:keepLines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Medida disciplinaria</w:t>
            </w:r>
          </w:p>
        </w:tc>
      </w:tr>
      <w:tr w:rsidR="004F7D8B" w:rsidRPr="00172302" w:rsidTr="00477AE9">
        <w:trPr>
          <w:trHeight w:val="100"/>
        </w:trPr>
        <w:tc>
          <w:tcPr>
            <w:tcW w:w="4536" w:type="dxa"/>
            <w:gridSpan w:val="2"/>
            <w:vMerge/>
            <w:shd w:val="clear" w:color="auto" w:fill="FFFFFF"/>
          </w:tcPr>
          <w:p w:rsidR="004F7D8B" w:rsidRPr="00F953BD" w:rsidRDefault="004F7D8B" w:rsidP="00477AE9">
            <w:pPr>
              <w:keepNext/>
              <w:keepLines/>
              <w:spacing w:line="36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gridSpan w:val="7"/>
          </w:tcPr>
          <w:p w:rsidR="004F7D8B" w:rsidRPr="00F953BD" w:rsidRDefault="004F7D8B" w:rsidP="00477AE9">
            <w:pPr>
              <w:keepNext/>
              <w:keepLines/>
              <w:spacing w:line="48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F7D8B" w:rsidRDefault="004F7D8B" w:rsidP="004F7D8B">
      <w:pPr>
        <w:keepNext/>
        <w:keepLines/>
        <w:ind w:right="50" w:hanging="425"/>
        <w:jc w:val="both"/>
        <w:rPr>
          <w:rFonts w:ascii="Arial" w:eastAsia="Arial" w:hAnsi="Arial" w:cs="Arial"/>
          <w:sz w:val="22"/>
          <w:szCs w:val="22"/>
        </w:rPr>
      </w:pPr>
    </w:p>
    <w:p w:rsidR="004F7D8B" w:rsidRPr="00B61BE9" w:rsidRDefault="004F7D8B" w:rsidP="004F7D8B">
      <w:pPr>
        <w:keepNext/>
        <w:keepLines/>
        <w:ind w:right="50"/>
        <w:jc w:val="both"/>
        <w:rPr>
          <w:rFonts w:ascii="Arial" w:eastAsia="Arial" w:hAnsi="Arial" w:cs="Arial"/>
          <w:b/>
          <w:sz w:val="22"/>
          <w:szCs w:val="22"/>
        </w:rPr>
      </w:pPr>
      <w:r w:rsidRPr="00B61BE9">
        <w:rPr>
          <w:rFonts w:ascii="Arial" w:eastAsia="Arial" w:hAnsi="Arial" w:cs="Arial"/>
          <w:b/>
          <w:sz w:val="22"/>
          <w:szCs w:val="22"/>
        </w:rPr>
        <w:t xml:space="preserve">NOTA: </w:t>
      </w:r>
    </w:p>
    <w:p w:rsidR="004F7D8B" w:rsidRPr="00B61BE9" w:rsidRDefault="004F7D8B" w:rsidP="004F7D8B">
      <w:pPr>
        <w:keepNext/>
        <w:keepLines/>
        <w:ind w:right="50"/>
        <w:jc w:val="both"/>
        <w:rPr>
          <w:rFonts w:ascii="Arial" w:eastAsia="Arial" w:hAnsi="Arial" w:cs="Arial"/>
          <w:b/>
          <w:color w:val="auto"/>
          <w:sz w:val="22"/>
          <w:szCs w:val="22"/>
          <w:u w:val="single"/>
        </w:rPr>
      </w:pPr>
      <w:r w:rsidRPr="00B61BE9">
        <w:rPr>
          <w:rFonts w:ascii="Arial" w:eastAsia="Arial" w:hAnsi="Arial" w:cs="Arial"/>
          <w:b/>
          <w:sz w:val="22"/>
          <w:szCs w:val="22"/>
        </w:rPr>
        <w:t xml:space="preserve">1.- </w:t>
      </w:r>
      <w:r w:rsidRPr="00B61BE9">
        <w:rPr>
          <w:rFonts w:ascii="Arial" w:eastAsia="Arial" w:hAnsi="Arial" w:cs="Arial"/>
          <w:b/>
          <w:color w:val="auto"/>
          <w:sz w:val="22"/>
          <w:szCs w:val="22"/>
          <w:u w:val="single"/>
        </w:rPr>
        <w:t>Adjuntar relación de servicio</w:t>
      </w:r>
    </w:p>
    <w:p w:rsidR="004F7D8B" w:rsidRPr="00B61BE9" w:rsidRDefault="004F7D8B" w:rsidP="004F7D8B">
      <w:pPr>
        <w:ind w:right="50"/>
        <w:jc w:val="both"/>
        <w:rPr>
          <w:rFonts w:ascii="Arial" w:hAnsi="Arial" w:cs="Arial"/>
          <w:b/>
          <w:sz w:val="22"/>
          <w:szCs w:val="22"/>
        </w:rPr>
      </w:pPr>
      <w:r w:rsidRPr="00B61BE9">
        <w:rPr>
          <w:rFonts w:ascii="Arial" w:eastAsia="Arial" w:hAnsi="Arial" w:cs="Arial"/>
          <w:b/>
          <w:sz w:val="22"/>
          <w:szCs w:val="22"/>
        </w:rPr>
        <w:t>2.-</w:t>
      </w:r>
      <w:r w:rsidRPr="00B61BE9"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  <w:r w:rsidRPr="00B61BE9">
        <w:rPr>
          <w:rFonts w:ascii="Arial" w:eastAsia="Arial" w:hAnsi="Arial" w:cs="Arial"/>
          <w:b/>
          <w:color w:val="auto"/>
          <w:sz w:val="22"/>
          <w:szCs w:val="22"/>
          <w:u w:val="single"/>
        </w:rPr>
        <w:t xml:space="preserve">Se deben llenar tantos certificados como empleadores tenga el postulante, los que se deben acompañar con los respaldos correspondientes, sean en original o en fotocopia legalizada ante notario. </w:t>
      </w:r>
    </w:p>
    <w:p w:rsidR="004F7D8B" w:rsidRPr="00172302" w:rsidRDefault="004F7D8B" w:rsidP="004F7D8B">
      <w:pPr>
        <w:keepNext/>
        <w:keepLines/>
        <w:ind w:right="50"/>
        <w:jc w:val="both"/>
        <w:rPr>
          <w:rFonts w:ascii="Arial" w:hAnsi="Arial" w:cs="Arial"/>
          <w:sz w:val="22"/>
          <w:szCs w:val="22"/>
        </w:rPr>
      </w:pPr>
    </w:p>
    <w:p w:rsidR="005640AB" w:rsidRPr="004F7D8B" w:rsidRDefault="004F7D8B" w:rsidP="004F7D8B">
      <w:pPr>
        <w:ind w:right="50"/>
        <w:jc w:val="both"/>
        <w:rPr>
          <w:rFonts w:ascii="Arial" w:hAnsi="Arial" w:cs="Arial"/>
          <w:b/>
          <w:sz w:val="22"/>
          <w:szCs w:val="22"/>
        </w:rPr>
      </w:pPr>
      <w:r w:rsidRPr="00696C85">
        <w:rPr>
          <w:rFonts w:ascii="Arial" w:eastAsia="Arial" w:hAnsi="Arial" w:cs="Arial"/>
          <w:b/>
          <w:sz w:val="22"/>
          <w:szCs w:val="22"/>
          <w:u w:val="single"/>
        </w:rPr>
        <w:t>ATENCIÓN:</w:t>
      </w:r>
      <w:r w:rsidRPr="00696C85">
        <w:rPr>
          <w:rFonts w:ascii="Arial" w:eastAsia="Arial" w:hAnsi="Arial" w:cs="Arial"/>
          <w:b/>
          <w:sz w:val="22"/>
          <w:szCs w:val="22"/>
        </w:rPr>
        <w:t xml:space="preserve"> El art. 5° del D.S. 91/01 señala que los médicos que se desempeñan en</w:t>
      </w:r>
      <w:r>
        <w:rPr>
          <w:rFonts w:ascii="Arial" w:eastAsia="Arial" w:hAnsi="Arial" w:cs="Arial"/>
          <w:b/>
          <w:sz w:val="22"/>
          <w:szCs w:val="22"/>
        </w:rPr>
        <w:t xml:space="preserve"> Hospitales tipo 3 requieren adjuntar un</w:t>
      </w:r>
      <w:r w:rsidRPr="00696C85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u w:val="single"/>
        </w:rPr>
        <w:t>certificado suscrito</w:t>
      </w:r>
      <w:r w:rsidRPr="00696C85"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y firmado por </w:t>
      </w:r>
      <w:r w:rsidRPr="00696C85">
        <w:rPr>
          <w:rFonts w:ascii="Arial" w:eastAsia="Arial" w:hAnsi="Arial" w:cs="Arial"/>
          <w:b/>
          <w:sz w:val="22"/>
          <w:szCs w:val="22"/>
          <w:u w:val="single"/>
        </w:rPr>
        <w:t>el Subdirector Médico del Servicio de Salud</w:t>
      </w:r>
      <w:r w:rsidRPr="00696C85">
        <w:rPr>
          <w:rFonts w:ascii="Arial" w:eastAsia="Arial" w:hAnsi="Arial" w:cs="Arial"/>
          <w:b/>
          <w:sz w:val="22"/>
          <w:szCs w:val="22"/>
        </w:rPr>
        <w:t xml:space="preserve"> en el sentido de dejar claro que desempeñaron labores de atenci</w:t>
      </w:r>
      <w:r>
        <w:rPr>
          <w:rFonts w:ascii="Arial" w:eastAsia="Arial" w:hAnsi="Arial" w:cs="Arial"/>
          <w:b/>
          <w:sz w:val="22"/>
          <w:szCs w:val="22"/>
        </w:rPr>
        <w:t>ón primaria.</w:t>
      </w:r>
    </w:p>
    <w:sectPr w:rsidR="005640AB" w:rsidRPr="004F7D8B" w:rsidSect="004F7D8B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D8B"/>
    <w:rsid w:val="004F7D8B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69B1F2-51F2-4818-B7FD-A90202E5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F7D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2017-06-06T17:44:00Z</dcterms:created>
  <dcterms:modified xsi:type="dcterms:W3CDTF">2017-06-06T17:46:00Z</dcterms:modified>
</cp:coreProperties>
</file>